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25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margin">
                  <wp:posOffset>8712835</wp:posOffset>
                </wp:positionV>
                <wp:extent cx="5731510" cy="0"/>
                <wp:effectExtent l="0" t="13970" r="2540" b="2413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686.05pt;height:0pt;width:451.3pt;mso-position-horizontal-relative:page;mso-position-vertical-relative:margin;z-index:251664384;mso-width-relative:page;mso-height-relative:page;" filled="f" stroked="t" coordsize="21600,21600" o:gfxdata="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BJopc7YAAAADgEA&#10;AA8AAAAAAAAAAQAgAAAAIgAAAGRycy9kb3ducmV2LnhtbFBLAQIUABQAAAAIAIdO4kAl6fne4QEA&#10;AKkDAAAOAAAAAAAAAAEAIAAAACcBAABkcnMvZTJvRG9jLnhtbFBLBQYAAAAABgAGAFkBAAB6BQAA&#10;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margin">
                  <wp:posOffset>8641080</wp:posOffset>
                </wp:positionV>
                <wp:extent cx="5731510" cy="0"/>
                <wp:effectExtent l="0" t="6350" r="0" b="63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0.9pt;margin-top:680.4pt;height:0pt;width:451.3pt;mso-position-horizontal-relative:page;mso-position-vertical-relative:margin;z-index:251663360;mso-width-relative:page;mso-height-relative:page;" filled="f" stroked="t" coordsize="21600,21600" o:gfxdata="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3XMJdcAAAAOAQAADwAA&#10;AAAAAAABACAAAAAiAAAAZHJzL2Rvd25yZXYueG1sUEsBAhQAFAAAAAgAh07iQP15rQ7eAQAAqQMA&#10;AA4AAAAAAAAAAQAgAAAAJgEAAGRycy9lMm9Eb2MueG1sUEsFBgAAAAAGAAYAWQEAAHY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margin">
                  <wp:posOffset>871220</wp:posOffset>
                </wp:positionV>
                <wp:extent cx="5731510" cy="0"/>
                <wp:effectExtent l="0" t="6350" r="0" b="63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12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0.9pt;margin-top:68.6pt;height:0pt;width:451.3pt;mso-position-horizontal-relative:page;mso-position-vertical-relative:margin;z-index:251662336;mso-width-relative:page;mso-height-relative:page;" filled="f" stroked="t" coordsize="21600,21600" o:gfxdata="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g/WtHXAAAA&#10;DAEAAA8AAAAAAAAAAQAgAAAAIgAAAGRycy9kb3ducmV2LnhtbFBLAQIUABQAAAAIAIdO4kA4w3he&#10;5QEAALMDAAAOAAAAAAAAAAEAIAAAACYBAABkcnMvZTJvRG9jLnhtbFBLBQYAAAAABgAGAFkBAAB9&#10;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margin">
                  <wp:posOffset>791845</wp:posOffset>
                </wp:positionV>
                <wp:extent cx="5731510" cy="0"/>
                <wp:effectExtent l="0" t="13970" r="2540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120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0.9pt;margin-top:62.35pt;height:0pt;width:451.3pt;mso-position-horizontal-relative:page;mso-position-vertical-relative:margin;z-index:251661312;mso-width-relative:page;mso-height-relative:page;" filled="f" stroked="t" coordsize="21600,21600" o:gfxdata="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CM+&#10;bGTaAAAADAEAAA8AAAAAAAAAAQAgAAAAIgAAAGRycy9kb3ducmV2LnhtbFBLAQIUABQAAAAIAIdO&#10;4kD00MiL6AEAALMDAAAOAAAAAAAAAAEAIAAAACkBAABkcnMvZTJvRG9jLnhtbFBLBQYAAAAABgAG&#10;AFkBAACD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30240" cy="72009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0240" cy="72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小标宋简体" w:eastAsia="方正小标宋简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1"/>
                                <w:w w:val="73"/>
                                <w:kern w:val="0"/>
                                <w:sz w:val="72"/>
                                <w:szCs w:val="72"/>
                                <w:fitText w:val="8993" w:id="1509143296"/>
                              </w:rPr>
                              <w:t>云南农垦集团有限责任公司工会委员</w:t>
                            </w: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34"/>
                                <w:w w:val="73"/>
                                <w:kern w:val="0"/>
                                <w:sz w:val="72"/>
                                <w:szCs w:val="72"/>
                                <w:fitText w:val="8993" w:id="1509143296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height:56.7pt;width:451.2pt;mso-position-horizontal:center;mso-position-horizontal-relative:margin;mso-position-vertical:top;mso-position-vertical-relative:margin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M1AdTVAAAABQEAAA8AAAAAAAAAAQAgAAAAIgAAAGRycy9kb3ducmV2&#10;LnhtbFBLAQIUABQAAAAIAIdO4kByXpAXOAIAAGQEAAAOAAAAAAAAAAEAIAAAACQ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rFonts w:ascii="方正小标宋简体" w:eastAsia="方正小标宋简体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1"/>
                          <w:w w:val="73"/>
                          <w:kern w:val="0"/>
                          <w:sz w:val="72"/>
                          <w:szCs w:val="72"/>
                          <w:fitText w:val="8993" w:id="1509143296"/>
                        </w:rPr>
                        <w:t>云南农垦集团有限责任公司工会委员</w:t>
                      </w: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34"/>
                          <w:w w:val="73"/>
                          <w:kern w:val="0"/>
                          <w:sz w:val="72"/>
                          <w:szCs w:val="72"/>
                          <w:fitText w:val="8993" w:id="1509143296"/>
                        </w:rPr>
                        <w:t>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w w:val="9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关于云南农垦集团第一届“农垦工匠”拟命名人选的公示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云南农垦集团有限责任公司“农垦工匠”选树管理办法》和《关于开展第一届“农垦工匠”评选活动的通知》相关要求，经过集团各企业推荐申报、集团工会办公室初步审核、内外专家组集中评审后，近日经集团工会主席办公会研究，并报请集团党委会议审议通过，拟命名糖业集团王荣、糖业集团张永生、云胶集团周宏伟、绿色食品集团董文怡、产业研究院杨云福、茶业集团张腾元、云商集团田铭华、设施农业集团毛艳芳、咖啡公司马晓东、云粮集团张建平等十名同志为云南农垦集团第一届“农垦工匠”，现予以公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公示自2023年12月18日至12月22日，为期5个工作日。如对以上公示内容有异议，请向集团工会反映。</w:t>
      </w:r>
    </w:p>
    <w:p>
      <w:pPr>
        <w:pStyle w:val="9"/>
        <w:spacing w:line="560" w:lineRule="exact"/>
        <w:ind w:firstLine="320"/>
        <w:jc w:val="both"/>
        <w:rPr>
          <w:rFonts w:hAnsi="仿宋_GB2312" w:eastAsia="仿宋_GB2312" w:cs="仿宋_GB2312"/>
          <w:sz w:val="32"/>
          <w:szCs w:val="32"/>
        </w:rPr>
      </w:pPr>
      <w:r>
        <w:rPr>
          <w:rFonts w:hint="eastAsia" w:hAnsi="仿宋_GB2312" w:eastAsia="仿宋_GB2312" w:cs="仿宋_GB2312"/>
          <w:b w:val="0"/>
          <w:bCs w:val="0"/>
          <w:sz w:val="32"/>
          <w:szCs w:val="32"/>
        </w:rPr>
        <w:t xml:space="preserve"> 联系人及联系方式：郜桂媱，18487360018。</w:t>
      </w:r>
    </w:p>
    <w:p>
      <w:pPr>
        <w:spacing w:line="56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560" w:lineRule="exact"/>
        <w:rPr>
          <w:rFonts w:hint="default"/>
        </w:rPr>
      </w:pPr>
    </w:p>
    <w:p>
      <w:pPr>
        <w:spacing w:line="560" w:lineRule="exact"/>
        <w:ind w:firstLine="42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云南农垦集团有限责任公司工会委员会</w:t>
      </w:r>
    </w:p>
    <w:p>
      <w:pPr>
        <w:spacing w:line="560" w:lineRule="exact"/>
        <w:ind w:firstLine="42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2023年12月1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王荣简要事迹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王荣</w:t>
      </w:r>
      <w:r>
        <w:rPr>
          <w:rFonts w:ascii="Times New Roman" w:hAnsi="Times New Roman" w:eastAsia="仿宋_GB2312"/>
          <w:sz w:val="32"/>
          <w:szCs w:val="32"/>
        </w:rPr>
        <w:t>，男，汉族，</w:t>
      </w:r>
      <w:r>
        <w:rPr>
          <w:rFonts w:hint="eastAsia" w:ascii="Times New Roman" w:hAnsi="Times New Roman" w:eastAsia="仿宋_GB2312"/>
          <w:sz w:val="32"/>
          <w:szCs w:val="32"/>
        </w:rPr>
        <w:t>1973年1月出生，</w:t>
      </w:r>
      <w:r>
        <w:rPr>
          <w:rFonts w:ascii="Times New Roman" w:hAnsi="Times New Roman" w:eastAsia="仿宋_GB2312"/>
          <w:sz w:val="32"/>
          <w:szCs w:val="32"/>
        </w:rPr>
        <w:t>中共党员</w:t>
      </w:r>
      <w:r>
        <w:rPr>
          <w:rFonts w:hint="eastAsia" w:ascii="Times New Roman" w:hAnsi="Times New Roman" w:eastAsia="仿宋_GB2312"/>
          <w:sz w:val="32"/>
          <w:szCs w:val="32"/>
        </w:rPr>
        <w:t>，中专</w:t>
      </w:r>
      <w:r>
        <w:rPr>
          <w:rFonts w:ascii="Times New Roman" w:hAnsi="Times New Roman" w:eastAsia="仿宋_GB2312"/>
          <w:sz w:val="32"/>
          <w:szCs w:val="32"/>
        </w:rPr>
        <w:t>学历，</w:t>
      </w:r>
      <w:r>
        <w:rPr>
          <w:rFonts w:hint="eastAsia" w:ascii="Times New Roman" w:hAnsi="Times New Roman" w:eastAsia="仿宋_GB2312"/>
          <w:sz w:val="32"/>
          <w:szCs w:val="32"/>
        </w:rPr>
        <w:t>高级工、</w:t>
      </w:r>
      <w:r>
        <w:rPr>
          <w:rFonts w:ascii="Times New Roman" w:hAnsi="Times New Roman" w:eastAsia="仿宋_GB2312"/>
          <w:sz w:val="32"/>
          <w:szCs w:val="32"/>
        </w:rPr>
        <w:t>高级</w:t>
      </w:r>
      <w:r>
        <w:rPr>
          <w:rFonts w:hint="eastAsia" w:ascii="Times New Roman" w:hAnsi="Times New Roman" w:eastAsia="仿宋_GB2312"/>
          <w:sz w:val="32"/>
          <w:szCs w:val="32"/>
        </w:rPr>
        <w:t>电气</w:t>
      </w:r>
      <w:r>
        <w:rPr>
          <w:rFonts w:ascii="Times New Roman" w:hAnsi="Times New Roman" w:eastAsia="仿宋_GB2312"/>
          <w:sz w:val="32"/>
          <w:szCs w:val="32"/>
        </w:rPr>
        <w:t>工程师，</w:t>
      </w:r>
      <w:r>
        <w:rPr>
          <w:rFonts w:hint="eastAsia" w:ascii="Times New Roman" w:hAnsi="Times New Roman" w:eastAsia="仿宋_GB2312"/>
          <w:sz w:val="32"/>
          <w:szCs w:val="32"/>
        </w:rPr>
        <w:t>云南农垦糖业集团有限公司生产管理事业部副总经理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长期从事制糖技术创新、设施维护等工作，善于学习、创新，是糖业集团技术革新的领头雁，论证并实施了公司设备大修及科技创新项目88项；近两年共获得实用新型专利4项；2个项目获得省总工会创新项目补助资金。作为“康丰创新工作室”负责人，多年来培养一大批电气专业技术和设备人才，有30多人取得国家高级维修电工职业资格证书。个人获得云南省职工节能减排技术革新标兵、省五一劳动奖章、全国五一劳动奖章等多项荣誉。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张永生简要事迹</w:t>
      </w:r>
    </w:p>
    <w:p>
      <w:pPr>
        <w:spacing w:line="56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张永生</w:t>
      </w:r>
      <w:r>
        <w:rPr>
          <w:rFonts w:ascii="Times New Roman" w:hAnsi="Times New Roman" w:eastAsia="仿宋_GB2312"/>
          <w:sz w:val="32"/>
          <w:szCs w:val="32"/>
        </w:rPr>
        <w:t>，男，汉族，</w:t>
      </w:r>
      <w:r>
        <w:rPr>
          <w:rFonts w:hint="eastAsia" w:ascii="Times New Roman" w:hAnsi="Times New Roman" w:eastAsia="仿宋_GB2312"/>
          <w:sz w:val="32"/>
          <w:szCs w:val="32"/>
        </w:rPr>
        <w:t>1974年12月出生，</w:t>
      </w:r>
      <w:r>
        <w:rPr>
          <w:rFonts w:ascii="Times New Roman" w:hAnsi="Times New Roman" w:eastAsia="仿宋_GB2312"/>
          <w:sz w:val="32"/>
          <w:szCs w:val="32"/>
        </w:rPr>
        <w:t>中共党员</w:t>
      </w:r>
      <w:r>
        <w:rPr>
          <w:rFonts w:hint="eastAsia" w:ascii="Times New Roman" w:hAnsi="Times New Roman" w:eastAsia="仿宋_GB2312"/>
          <w:sz w:val="32"/>
          <w:szCs w:val="32"/>
        </w:rPr>
        <w:t>，大专</w:t>
      </w:r>
      <w:r>
        <w:rPr>
          <w:rFonts w:ascii="Times New Roman" w:hAnsi="Times New Roman" w:eastAsia="仿宋_GB2312"/>
          <w:sz w:val="32"/>
          <w:szCs w:val="32"/>
        </w:rPr>
        <w:t>学历，</w:t>
      </w:r>
      <w:r>
        <w:rPr>
          <w:rFonts w:hint="eastAsia" w:ascii="Times New Roman" w:hAnsi="Times New Roman" w:eastAsia="仿宋_GB2312"/>
          <w:sz w:val="32"/>
          <w:szCs w:val="32"/>
        </w:rPr>
        <w:t>助理</w:t>
      </w:r>
      <w:r>
        <w:rPr>
          <w:rFonts w:ascii="Times New Roman" w:hAnsi="Times New Roman" w:eastAsia="仿宋_GB2312"/>
          <w:sz w:val="32"/>
          <w:szCs w:val="32"/>
        </w:rPr>
        <w:t>工程师，</w:t>
      </w:r>
      <w:r>
        <w:rPr>
          <w:rFonts w:hint="eastAsia" w:ascii="Times New Roman" w:hAnsi="Times New Roman" w:eastAsia="仿宋_GB2312"/>
          <w:sz w:val="32"/>
          <w:szCs w:val="32"/>
        </w:rPr>
        <w:t>云南农垦糖业集团有限公司永德公司副总经理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善于在基层开展小改小革活动，在“师带徒”方面起到良好示范带头作用，作为“康丰创新工作室”骨干成员，他提出的5#压榨机顶辊试用毛辊、停用糖浆上浮工艺等举措，大幅提高公司产能和经济效益，于2018年08月被国家糖业质量监督检验中心评为“全国制糖企业质量管理先进工作者”；于2019年4月获得省五一劳动奖章；于2023年4月获得全国五一劳动奖章。2023年7月入围第五届省人民政府质量奖受理个人名单。</w:t>
      </w:r>
    </w:p>
    <w:p>
      <w:pPr>
        <w:pStyle w:val="2"/>
      </w:pPr>
    </w:p>
    <w:p>
      <w:pPr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周宏伟简要事迹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周宏伟</w:t>
      </w:r>
      <w:r>
        <w:rPr>
          <w:rFonts w:ascii="Times New Roman" w:hAnsi="Times New Roman" w:eastAsia="仿宋_GB2312"/>
          <w:sz w:val="32"/>
          <w:szCs w:val="32"/>
        </w:rPr>
        <w:t>，男，汉族，</w:t>
      </w:r>
      <w:r>
        <w:rPr>
          <w:rFonts w:hint="eastAsia" w:ascii="Times New Roman" w:hAnsi="Times New Roman" w:eastAsia="仿宋_GB2312"/>
          <w:sz w:val="32"/>
          <w:szCs w:val="32"/>
        </w:rPr>
        <w:t>1991年4月出生，</w:t>
      </w:r>
      <w:r>
        <w:rPr>
          <w:rFonts w:ascii="Times New Roman" w:hAnsi="Times New Roman" w:eastAsia="仿宋_GB2312"/>
          <w:sz w:val="32"/>
          <w:szCs w:val="32"/>
        </w:rPr>
        <w:t>中共党员</w:t>
      </w:r>
      <w:r>
        <w:rPr>
          <w:rFonts w:hint="eastAsia" w:ascii="Times New Roman" w:hAnsi="Times New Roman" w:eastAsia="仿宋_GB2312"/>
          <w:sz w:val="32"/>
          <w:szCs w:val="32"/>
        </w:rPr>
        <w:t>，大专</w:t>
      </w:r>
      <w:r>
        <w:rPr>
          <w:rFonts w:ascii="Times New Roman" w:hAnsi="Times New Roman" w:eastAsia="仿宋_GB2312"/>
          <w:sz w:val="32"/>
          <w:szCs w:val="32"/>
        </w:rPr>
        <w:t>学历，</w:t>
      </w:r>
      <w:r>
        <w:rPr>
          <w:rFonts w:hint="eastAsia" w:ascii="Times New Roman" w:hAnsi="Times New Roman" w:eastAsia="仿宋_GB2312"/>
          <w:sz w:val="32"/>
          <w:szCs w:val="32"/>
        </w:rPr>
        <w:t>云南天然橡胶产业集团西盟公司生产管理部初级业务主管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从18岁开始割胶，勤学苦练，热爱胶林，个人技术很快提高到全队最好水平，并带动所在生产队割胶技术大幅提升，超额完成任务。2019年在省第十六届割胶工技能竞赛中获得第一名，2021年荣获省第二十三届劳动模范称号，2021年荣获第八届省道德模范提名奖荣誉称号。作为“劳模创新工作室”负责人，充分发挥“劳模创新工作室流动工作站”的示范引领作用，积极开展技术交流、技术攻关、技术改造等活动。主动请缨成为乡村振兴驻村队员后，带动村民学习橡胶树“管、养、割”知识，提高经济收入。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董文怡简要事迹</w:t>
      </w:r>
    </w:p>
    <w:p>
      <w:pPr>
        <w:spacing w:line="56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董文怡</w:t>
      </w:r>
      <w:r>
        <w:rPr>
          <w:rFonts w:ascii="Times New Roman" w:hAnsi="Times New Roman" w:eastAsia="仿宋_GB2312"/>
          <w:sz w:val="32"/>
          <w:szCs w:val="32"/>
        </w:rPr>
        <w:t>，男，汉族，</w:t>
      </w:r>
      <w:r>
        <w:rPr>
          <w:rFonts w:hint="eastAsia" w:ascii="Times New Roman" w:hAnsi="Times New Roman" w:eastAsia="仿宋_GB2312"/>
          <w:sz w:val="32"/>
          <w:szCs w:val="32"/>
        </w:rPr>
        <w:t>1972年4月出生，</w:t>
      </w:r>
      <w:r>
        <w:rPr>
          <w:rFonts w:ascii="Times New Roman" w:hAnsi="Times New Roman" w:eastAsia="仿宋_GB2312"/>
          <w:sz w:val="32"/>
          <w:szCs w:val="32"/>
        </w:rPr>
        <w:t>中共党员</w:t>
      </w:r>
      <w:r>
        <w:rPr>
          <w:rFonts w:hint="eastAsia" w:ascii="Times New Roman" w:hAnsi="Times New Roman" w:eastAsia="仿宋_GB2312"/>
          <w:sz w:val="32"/>
          <w:szCs w:val="32"/>
        </w:rPr>
        <w:t>，本科</w:t>
      </w:r>
      <w:r>
        <w:rPr>
          <w:rFonts w:ascii="Times New Roman" w:hAnsi="Times New Roman" w:eastAsia="仿宋_GB2312"/>
          <w:sz w:val="32"/>
          <w:szCs w:val="32"/>
        </w:rPr>
        <w:t>学历，</w:t>
      </w:r>
      <w:r>
        <w:rPr>
          <w:rFonts w:hint="eastAsia" w:ascii="Times New Roman" w:hAnsi="Times New Roman" w:eastAsia="仿宋_GB2312"/>
          <w:sz w:val="32"/>
          <w:szCs w:val="32"/>
        </w:rPr>
        <w:t>中级农艺师，云南省绿色食品投资集团云花公司总经理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投身花卉事业25年来，始终保持饱满的工作热情、刻苦的专研精神，积极开展科企合作，与云南省农科院花卉所合作共建“国家观赏园艺工程技术研究中心共享实验室”，与比利时根特大学、清华大学、浙大等深入合作，开展以基因编辑技术为主导的花卉新品种育种技术研究；整合业内资源，推动百合种球繁育国产化，取得技术新突破。不断改进花卉运输技术、数字化改造“云花冷储”、升级自控设施，实现智能生产，提高花卉品质，提升鲜花价值。2022年荣获省五一劳动奖章。</w:t>
      </w:r>
    </w:p>
    <w:p>
      <w:pPr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杨云福简要事迹</w:t>
      </w:r>
    </w:p>
    <w:p>
      <w:pPr>
        <w:spacing w:line="560" w:lineRule="exact"/>
        <w:ind w:firstLine="640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杨云福</w:t>
      </w:r>
      <w:r>
        <w:rPr>
          <w:rFonts w:ascii="Times New Roman" w:hAnsi="Times New Roman" w:eastAsia="仿宋_GB2312"/>
          <w:sz w:val="32"/>
          <w:szCs w:val="32"/>
        </w:rPr>
        <w:t>，男，汉族，</w:t>
      </w:r>
      <w:r>
        <w:rPr>
          <w:rFonts w:hint="eastAsia" w:ascii="Times New Roman" w:hAnsi="Times New Roman" w:eastAsia="仿宋_GB2312"/>
          <w:sz w:val="32"/>
          <w:szCs w:val="32"/>
        </w:rPr>
        <w:t>1987年7月出生，</w:t>
      </w:r>
      <w:r>
        <w:rPr>
          <w:rFonts w:ascii="Times New Roman" w:hAnsi="Times New Roman" w:eastAsia="仿宋_GB2312"/>
          <w:sz w:val="32"/>
          <w:szCs w:val="32"/>
        </w:rPr>
        <w:t>中共党员</w:t>
      </w:r>
      <w:r>
        <w:rPr>
          <w:rFonts w:hint="eastAsia" w:ascii="Times New Roman" w:hAnsi="Times New Roman" w:eastAsia="仿宋_GB2312"/>
          <w:sz w:val="32"/>
          <w:szCs w:val="32"/>
        </w:rPr>
        <w:t>，硕士研究生</w:t>
      </w:r>
      <w:r>
        <w:rPr>
          <w:rFonts w:ascii="Times New Roman" w:hAnsi="Times New Roman" w:eastAsia="仿宋_GB2312"/>
          <w:sz w:val="32"/>
          <w:szCs w:val="32"/>
        </w:rPr>
        <w:t>学历，</w:t>
      </w:r>
      <w:r>
        <w:rPr>
          <w:rFonts w:hint="eastAsia" w:ascii="Times New Roman" w:hAnsi="Times New Roman" w:eastAsia="仿宋_GB2312"/>
          <w:sz w:val="32"/>
          <w:szCs w:val="32"/>
        </w:rPr>
        <w:t>高级工程师，云南农垦产业研究院省农机所副总经理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自工作以来一直从事农业机械研发设计与制造工作，先后主持和参与了云南省科技计划重大专项“高原特色农业机械装备研究与开发”等项目9项，其中作为项目负责人3项，主要参与项目6项。已通过验收8项，在研1项；发表论文23篇；获授权专利36件，其中发明专利1件；备案企业标准12项。项目科技成果实现了转化、推广应用，实现销售收入1300多万元。其中2项科技成果转化的产品获云南省科技厅2016年“云南省重点新产品认定”；1项科技成果评价为达到国内领先水平。2023年荣获省五一劳动奖章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张腾元简要事迹</w:t>
      </w:r>
    </w:p>
    <w:p>
      <w:pPr>
        <w:spacing w:line="560" w:lineRule="exact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张腾元</w:t>
      </w:r>
      <w:r>
        <w:rPr>
          <w:rFonts w:ascii="Times New Roman" w:hAnsi="Times New Roman" w:eastAsia="仿宋_GB2312"/>
          <w:sz w:val="32"/>
          <w:szCs w:val="32"/>
        </w:rPr>
        <w:t>，男，汉族，</w:t>
      </w:r>
      <w:r>
        <w:rPr>
          <w:rFonts w:hint="eastAsia" w:ascii="Times New Roman" w:hAnsi="Times New Roman" w:eastAsia="仿宋_GB2312"/>
          <w:sz w:val="32"/>
          <w:szCs w:val="32"/>
        </w:rPr>
        <w:t>1993年2月出生，</w:t>
      </w:r>
      <w:r>
        <w:rPr>
          <w:rFonts w:ascii="Times New Roman" w:hAnsi="Times New Roman" w:eastAsia="仿宋_GB2312"/>
          <w:sz w:val="32"/>
          <w:szCs w:val="32"/>
        </w:rPr>
        <w:t>中共党员</w:t>
      </w:r>
      <w:r>
        <w:rPr>
          <w:rFonts w:hint="eastAsia" w:ascii="Times New Roman" w:hAnsi="Times New Roman" w:eastAsia="仿宋_GB2312"/>
          <w:sz w:val="32"/>
          <w:szCs w:val="32"/>
        </w:rPr>
        <w:t>，本科</w:t>
      </w:r>
      <w:r>
        <w:rPr>
          <w:rFonts w:ascii="Times New Roman" w:hAnsi="Times New Roman" w:eastAsia="仿宋_GB2312"/>
          <w:sz w:val="32"/>
          <w:szCs w:val="32"/>
        </w:rPr>
        <w:t>学历，</w:t>
      </w:r>
      <w:r>
        <w:rPr>
          <w:rFonts w:hint="eastAsia" w:ascii="Times New Roman" w:hAnsi="Times New Roman" w:eastAsia="仿宋_GB2312"/>
          <w:sz w:val="32"/>
          <w:szCs w:val="32"/>
        </w:rPr>
        <w:t>高级工，云南云垦茶业集团八角亭公司总经理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参加工作至今，一直坚守在基层一线开展生产研发工作，他自主研发和参与研发的产品占总产品的80%以上，2019 年拼配的纪念茶，一经上市即售罄，宫廷普洱茶荣获云南省“10 大名茶”，2019年 10 月，获得勐海县政府与普洱茶协会举办的第一届拼配大赛“最佳工匠拼配大师”称号。以第一发明人取得“普洱茶加工烘干设备”“一种新型普洱茶发酵槽”等实用新型发明专利，个人获得云南省科学技术进步三等奖、集团科技创新先进个人等。</w:t>
      </w:r>
    </w:p>
    <w:p>
      <w:pPr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田铭华简要事迹</w:t>
      </w:r>
    </w:p>
    <w:p>
      <w:pPr>
        <w:spacing w:line="560" w:lineRule="exact"/>
        <w:ind w:firstLine="640" w:firstLineChars="2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田铭华</w:t>
      </w:r>
      <w:r>
        <w:rPr>
          <w:rFonts w:ascii="Times New Roman" w:hAnsi="Times New Roman" w:eastAsia="仿宋_GB2312"/>
          <w:sz w:val="32"/>
          <w:szCs w:val="32"/>
        </w:rPr>
        <w:t>，男，汉族，</w:t>
      </w:r>
      <w:r>
        <w:rPr>
          <w:rFonts w:hint="eastAsia" w:ascii="Times New Roman" w:hAnsi="Times New Roman" w:eastAsia="仿宋_GB2312"/>
          <w:sz w:val="32"/>
          <w:szCs w:val="32"/>
        </w:rPr>
        <w:t>1978年1月出生，群众，本科</w:t>
      </w:r>
      <w:r>
        <w:rPr>
          <w:rFonts w:ascii="Times New Roman" w:hAnsi="Times New Roman" w:eastAsia="仿宋_GB2312"/>
          <w:sz w:val="32"/>
          <w:szCs w:val="32"/>
        </w:rPr>
        <w:t>学历，</w:t>
      </w:r>
      <w:r>
        <w:rPr>
          <w:rFonts w:hint="eastAsia" w:ascii="Times New Roman" w:hAnsi="Times New Roman" w:eastAsia="仿宋_GB2312"/>
          <w:sz w:val="32"/>
          <w:szCs w:val="32"/>
        </w:rPr>
        <w:t>高级技师，云南商业集团物业管理中心行政总厨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从事厨师行业27年，传承自身厨艺，开展师带徒、一帮一模式培训工作，培养了行业众多高级技师、烹饪精英。2020年9月，荣获云南省餐饮与美食行业协会“云南滇菜烹饪大师”；2012年11月荣获云南省第四届烹饪技能大赛“中式烹饪银奖”； 2013年12月获国际认证协会“高级职业经理人”；2022年4月获国培专项职业技能“高级烹饪技师”；2023年8月获云南省烹饪协会“餐饮杰出贡献奖”；2023年11月获中国财贸轻纺烟草工会、中国商业联合会“最美商业职工”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毛艳芳简要事迹</w:t>
      </w:r>
    </w:p>
    <w:p>
      <w:pPr>
        <w:pStyle w:val="2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毛艳芳，女，汉族，1974年11月出生，中共党员，本科学历，高级工程师，云南现代设施农业集团春鹰科技公司总工程师兼技术部部长。在工作上她带领技术部门攻坚克难，率先进行新产品设计，如乌东德引水隧洞下弯段圆环弧形模板设计等。对重点新产品率先进行突破，如路桥模板在常规公路桥梁模板设计基础上，又开发了隔板角度可调T梁模板、可调系梁模板、可调盖梁模板、可调变截面墩模板等。成功开发高墩爬模，并运用于蒙屏项目、元整项目等。开发了大坝液压爬模，从设计到加工工艺的摸索，关键部位关键尺寸的把控，已在白鹤滩项目成功运用。进行专利申报，目前为止取得了37项实用新型专利证书。</w:t>
      </w:r>
    </w:p>
    <w:p>
      <w:pPr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马晓东简要事迹</w:t>
      </w:r>
    </w:p>
    <w:p>
      <w:pPr>
        <w:spacing w:line="560" w:lineRule="exact"/>
        <w:ind w:firstLine="640" w:firstLineChars="200"/>
        <w:jc w:val="left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仿宋_GB2312"/>
          <w:sz w:val="32"/>
          <w:szCs w:val="32"/>
        </w:rPr>
        <w:t>马晓东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男</w:t>
      </w:r>
      <w:r>
        <w:rPr>
          <w:rFonts w:ascii="Times New Roman" w:hAnsi="Times New Roman" w:eastAsia="仿宋_GB2312"/>
          <w:sz w:val="32"/>
          <w:szCs w:val="32"/>
        </w:rPr>
        <w:t>，汉族，</w:t>
      </w:r>
      <w:r>
        <w:rPr>
          <w:rFonts w:hint="eastAsia" w:ascii="Times New Roman" w:hAnsi="Times New Roman" w:eastAsia="仿宋_GB2312"/>
          <w:sz w:val="32"/>
          <w:szCs w:val="32"/>
        </w:rPr>
        <w:t>1970年9月出生，中共党员，本科</w:t>
      </w:r>
      <w:r>
        <w:rPr>
          <w:rFonts w:ascii="Times New Roman" w:hAnsi="Times New Roman" w:eastAsia="仿宋_GB2312"/>
          <w:sz w:val="32"/>
          <w:szCs w:val="32"/>
        </w:rPr>
        <w:t>学历，</w:t>
      </w:r>
      <w:r>
        <w:rPr>
          <w:rFonts w:hint="eastAsia" w:ascii="Times New Roman" w:hAnsi="Times New Roman" w:eastAsia="仿宋_GB2312"/>
          <w:sz w:val="32"/>
          <w:szCs w:val="32"/>
        </w:rPr>
        <w:t>中级工程师，云南农垦咖啡有限公司总工程师</w:t>
      </w:r>
      <w:r>
        <w:rPr>
          <w:rFonts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</w:rPr>
        <w:t>从1992年毕业工作至今，一直从事咖啡加工及咖啡品鉴技术、生产管理、产品质量及食品安全管理、技术标准方面的工作，主导建立咖啡厂质量管理体系，制定咖啡厂多项企业标准；参与完成中国农业农村部行业标准《NY/T 604-2020生咖啡》《NY/T3979-2021生咖啡粒度分析手工和机械筛分》《NY/T 605-2021焙炒咖啡》的制定，现正参与《NY/T289-202*绿色食品 咖啡》的修订，被昆明市农业农村局聘为咖啡产业标准编制专家。对咖啡深加工及品鉴有着丰富的经验及技术水平，培养带出了一支素质优良的咖啡技术队伍。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afterLines="10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张建平简要事迹</w:t>
      </w:r>
    </w:p>
    <w:p>
      <w:pPr>
        <w:pStyle w:val="2"/>
        <w:spacing w:line="56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张建平，男，汉族，1991年2月出生，中共党员，硕士研究生学历，高级工，云南省粮食产业集团大理公司党支部委员、工会主席、总经理助理。主持公司重大科研项目一项，与研究团队共同发表水稻方面的理论文章，参与科研项目共同获得实用新型发明专利三项，发明专利两项，作为主要编写人参与公司企业标准《水稻生产技术规程》制定。先后获得食品检验员（高级工）、粮油保管员（中级工）职业资格证书。2021年作为第一批派驻大理基地人员，参与大理市洱海流域绿色种植基地项目建设，圆满完成12244亩基地规模化绿色种植任务，个人获得云粮集团大理公司特殊贡献奖，基地取得有机认证证书。</w:t>
      </w:r>
    </w:p>
    <w:sectPr>
      <w:footerReference r:id="rId3" w:type="default"/>
      <w:pgSz w:w="11906" w:h="16838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034147994"/>
                          </w:sdtPr>
                          <w:sdtContent>
                            <w:p>
                              <w:pPr>
                                <w:pStyle w:val="7"/>
                                <w:jc w:val="right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6 -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pStyle w:val="2"/>
                            <w:rPr>
                              <w:rFonts w:hint="defaul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tzQzU3AgAAcQ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zqGCvSNPQwkVJXerRCu297&#10;nntTnEHTmW5SvOWbGqVsmQ8PzGE0UD4eT7jHUkqDlKa3KKmM+/Kv8xiPjsFLSYNRy6nGy6JEvtfo&#10;JADDYLjB2A+GPqo7g9lFc1BLMnHBBTmYpTPqM17UKuaAi2mOTDkNg3kXunHHi+RitUpBR+vqQ9Vd&#10;wBxaFrZ6Z3lME6XydnUMkDYpHgXqVEGn4gaTmHrWv5o46n/uU9Tjn2L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B7c0M1NwIAAHE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034147994"/>
                    </w:sdtPr>
                    <w:sdtContent>
                      <w:p>
                        <w:pPr>
                          <w:pStyle w:val="7"/>
                          <w:jc w:val="right"/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6 -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pStyle w:val="2"/>
                      <w:rPr>
                        <w:rFonts w:hint="default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wNTdkNGQzOWNmMWUwYjdkOTQzYTFjZDY1YmNlZjUifQ=="/>
  </w:docVars>
  <w:rsids>
    <w:rsidRoot w:val="00923203"/>
    <w:rsid w:val="000A6233"/>
    <w:rsid w:val="001026ED"/>
    <w:rsid w:val="00106087"/>
    <w:rsid w:val="00155D0A"/>
    <w:rsid w:val="00204FF8"/>
    <w:rsid w:val="00233BBD"/>
    <w:rsid w:val="00236EE9"/>
    <w:rsid w:val="002A71B7"/>
    <w:rsid w:val="002D3614"/>
    <w:rsid w:val="002E628D"/>
    <w:rsid w:val="0034783F"/>
    <w:rsid w:val="00382CE2"/>
    <w:rsid w:val="003A1D10"/>
    <w:rsid w:val="003D79FA"/>
    <w:rsid w:val="00430319"/>
    <w:rsid w:val="004308D9"/>
    <w:rsid w:val="00471A49"/>
    <w:rsid w:val="00482BD1"/>
    <w:rsid w:val="004B5CA5"/>
    <w:rsid w:val="004C75B3"/>
    <w:rsid w:val="004F689C"/>
    <w:rsid w:val="00614733"/>
    <w:rsid w:val="00633D9D"/>
    <w:rsid w:val="006664E6"/>
    <w:rsid w:val="00682210"/>
    <w:rsid w:val="00731780"/>
    <w:rsid w:val="007627DC"/>
    <w:rsid w:val="00767AB2"/>
    <w:rsid w:val="00772304"/>
    <w:rsid w:val="00781399"/>
    <w:rsid w:val="007B0C3F"/>
    <w:rsid w:val="007B4FCC"/>
    <w:rsid w:val="007D7C01"/>
    <w:rsid w:val="00810029"/>
    <w:rsid w:val="00845B77"/>
    <w:rsid w:val="00872683"/>
    <w:rsid w:val="008A735A"/>
    <w:rsid w:val="008F38FD"/>
    <w:rsid w:val="0090021F"/>
    <w:rsid w:val="00900A01"/>
    <w:rsid w:val="00901851"/>
    <w:rsid w:val="00923203"/>
    <w:rsid w:val="00925B24"/>
    <w:rsid w:val="00930286"/>
    <w:rsid w:val="009464AD"/>
    <w:rsid w:val="00951231"/>
    <w:rsid w:val="00983641"/>
    <w:rsid w:val="00987662"/>
    <w:rsid w:val="00A261EC"/>
    <w:rsid w:val="00A95FBC"/>
    <w:rsid w:val="00AA3774"/>
    <w:rsid w:val="00B1529D"/>
    <w:rsid w:val="00B62902"/>
    <w:rsid w:val="00B708F5"/>
    <w:rsid w:val="00BA71C1"/>
    <w:rsid w:val="00BD6F68"/>
    <w:rsid w:val="00BF058B"/>
    <w:rsid w:val="00BF52DA"/>
    <w:rsid w:val="00CE06CE"/>
    <w:rsid w:val="00CF11D2"/>
    <w:rsid w:val="00D0346E"/>
    <w:rsid w:val="00D423B3"/>
    <w:rsid w:val="00DA3D06"/>
    <w:rsid w:val="00DB1A27"/>
    <w:rsid w:val="00DE4779"/>
    <w:rsid w:val="00E44233"/>
    <w:rsid w:val="00E92D7C"/>
    <w:rsid w:val="00EB094F"/>
    <w:rsid w:val="00EF6ECF"/>
    <w:rsid w:val="00F27118"/>
    <w:rsid w:val="00F7701A"/>
    <w:rsid w:val="00F908A5"/>
    <w:rsid w:val="00FA077B"/>
    <w:rsid w:val="00FF6D58"/>
    <w:rsid w:val="04E55E87"/>
    <w:rsid w:val="09B40027"/>
    <w:rsid w:val="0C743CB2"/>
    <w:rsid w:val="0CD23D28"/>
    <w:rsid w:val="0FF32712"/>
    <w:rsid w:val="14D317E3"/>
    <w:rsid w:val="1514197F"/>
    <w:rsid w:val="187218CE"/>
    <w:rsid w:val="18FA77E7"/>
    <w:rsid w:val="1A305EA1"/>
    <w:rsid w:val="1FBA10A0"/>
    <w:rsid w:val="20855784"/>
    <w:rsid w:val="210B1C29"/>
    <w:rsid w:val="21E3306E"/>
    <w:rsid w:val="27757579"/>
    <w:rsid w:val="2A244D36"/>
    <w:rsid w:val="2B65292F"/>
    <w:rsid w:val="2E4C5CAB"/>
    <w:rsid w:val="2EA96428"/>
    <w:rsid w:val="340A7470"/>
    <w:rsid w:val="342459DB"/>
    <w:rsid w:val="3AC86361"/>
    <w:rsid w:val="3AFF77B2"/>
    <w:rsid w:val="3EB27775"/>
    <w:rsid w:val="3F580B06"/>
    <w:rsid w:val="430A1492"/>
    <w:rsid w:val="440A7B24"/>
    <w:rsid w:val="461F637C"/>
    <w:rsid w:val="47755F94"/>
    <w:rsid w:val="484164FB"/>
    <w:rsid w:val="4DE35714"/>
    <w:rsid w:val="4EAF1DB3"/>
    <w:rsid w:val="4EF24596"/>
    <w:rsid w:val="4FDC68BF"/>
    <w:rsid w:val="50AB461D"/>
    <w:rsid w:val="514854BC"/>
    <w:rsid w:val="54C73613"/>
    <w:rsid w:val="55706B7D"/>
    <w:rsid w:val="56D64810"/>
    <w:rsid w:val="5A034436"/>
    <w:rsid w:val="5FCA59D0"/>
    <w:rsid w:val="65183BC3"/>
    <w:rsid w:val="66111752"/>
    <w:rsid w:val="6B2D5466"/>
    <w:rsid w:val="76686826"/>
    <w:rsid w:val="76ED5785"/>
    <w:rsid w:val="78AD618D"/>
    <w:rsid w:val="79EF00F1"/>
    <w:rsid w:val="7AC60BB2"/>
    <w:rsid w:val="7AED104F"/>
    <w:rsid w:val="7B890ECD"/>
    <w:rsid w:val="7C2B567E"/>
    <w:rsid w:val="7CA47591"/>
    <w:rsid w:val="7E9D49AC"/>
    <w:rsid w:val="7F0A04A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2312" w:hAnsi="方正仿宋_GB2312" w:eastAsia="方正仿宋_GB2312" w:cs="Times New Roman"/>
      <w:color w:val="000000"/>
      <w:sz w:val="24"/>
      <w:szCs w:val="22"/>
      <w:lang w:val="en-US" w:eastAsia="zh-CN" w:bidi="ar-SA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Plain Text"/>
    <w:basedOn w:val="1"/>
    <w:next w:val="1"/>
    <w:unhideWhenUsed/>
    <w:qFormat/>
    <w:uiPriority w:val="99"/>
    <w:rPr>
      <w:rFonts w:ascii="宋体" w:hAnsi="Courier New"/>
      <w:szCs w:val="20"/>
    </w:rPr>
  </w:style>
  <w:style w:type="paragraph" w:styleId="5">
    <w:name w:val="Date"/>
    <w:basedOn w:val="1"/>
    <w:next w:val="1"/>
    <w:link w:val="17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spacing w:after="0"/>
      <w:ind w:firstLine="420" w:firstLineChars="100"/>
      <w:jc w:val="center"/>
    </w:pPr>
    <w:rPr>
      <w:rFonts w:ascii="仿宋_GB2312"/>
      <w:b/>
      <w:bCs/>
      <w:kern w:val="0"/>
      <w:sz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批注框文本 Char"/>
    <w:basedOn w:val="12"/>
    <w:link w:val="6"/>
    <w:semiHidden/>
    <w:qFormat/>
    <w:uiPriority w:val="99"/>
    <w:rPr>
      <w:sz w:val="18"/>
      <w:szCs w:val="18"/>
    </w:rPr>
  </w:style>
  <w:style w:type="character" w:customStyle="1" w:styleId="17">
    <w:name w:val="日期 Char"/>
    <w:basedOn w:val="12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52;&#21160;&#20803;\&#38598;&#22242;&#24037;&#20250;&#32418;&#22836;&#20415;&#31614;(&#27169;&#26495;&#6528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集团工会红头便签(模板）.dotx</Template>
  <Company>Microsoft</Company>
  <Pages>1</Pages>
  <Words>488</Words>
  <Characters>2783</Characters>
  <Lines>23</Lines>
  <Paragraphs>6</Paragraphs>
  <TotalTime>228</TotalTime>
  <ScaleCrop>false</ScaleCrop>
  <LinksUpToDate>false</LinksUpToDate>
  <CharactersWithSpaces>3265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2023-12-15T08:22:00Z</dcterms:created>
  <dc:creator>张动元</dc:creator>
  <cp:lastModifiedBy>Surface</cp:lastModifiedBy>
  <cp:lastPrinted>2023-04-04T07:49:00Z</cp:lastPrinted>
  <dcterms:modified xsi:type="dcterms:W3CDTF">2023-12-18T16:12:35Z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C268A0D912AB4B4982F7685E2F693042_13</vt:lpwstr>
  </property>
</Properties>
</file>